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532CCC" w:rsidRPr="00271134" w:rsidRDefault="00532CCC" w:rsidP="00BE0986">
      <w:pPr>
        <w:pStyle w:val="NormalWeb"/>
        <w:spacing w:before="0" w:beforeAutospacing="0" w:after="0" w:afterAutospacing="0"/>
        <w:rPr>
          <w:rFonts w:ascii="Calibri" w:eastAsia="Avenir Light" w:hAnsi="Calibri" w:cs="Calibri"/>
          <w:b/>
          <w:color w:val="632423" w:themeColor="accent2" w:themeShade="80"/>
          <w:kern w:val="24"/>
          <w:sz w:val="22"/>
          <w:szCs w:val="22"/>
        </w:rPr>
      </w:pPr>
      <w:r w:rsidRPr="00271134">
        <w:rPr>
          <w:rFonts w:eastAsia="Avenir Light"/>
          <w:color w:val="632423" w:themeColor="accent2" w:themeShade="80"/>
          <w:kern w:val="24"/>
          <w:sz w:val="40"/>
          <w:szCs w:val="40"/>
        </w:rPr>
        <w:t>Av</w:t>
      </w:r>
      <w:r w:rsidR="00501BEA" w:rsidRPr="00271134">
        <w:rPr>
          <w:rFonts w:eastAsia="Avenir Light"/>
          <w:color w:val="632423" w:themeColor="accent2" w:themeShade="80"/>
          <w:kern w:val="24"/>
          <w:sz w:val="40"/>
          <w:szCs w:val="40"/>
        </w:rPr>
        <w:t xml:space="preserve">iso de Privacidad para Trámite de Solicitud y </w:t>
      </w:r>
      <w:r w:rsidR="00F77ED3" w:rsidRPr="00271134">
        <w:rPr>
          <w:rFonts w:eastAsia="Avenir Light"/>
          <w:color w:val="632423" w:themeColor="accent2" w:themeShade="80"/>
          <w:kern w:val="24"/>
          <w:sz w:val="40"/>
          <w:szCs w:val="40"/>
        </w:rPr>
        <w:t>Apoyo en Panteón Municipal</w:t>
      </w:r>
      <w:r w:rsidR="00501BEA" w:rsidRPr="00271134">
        <w:rPr>
          <w:rFonts w:eastAsia="Avenir Light"/>
          <w:color w:val="632423" w:themeColor="accent2" w:themeShade="80"/>
          <w:kern w:val="24"/>
          <w:sz w:val="40"/>
          <w:szCs w:val="40"/>
        </w:rPr>
        <w:t xml:space="preserve"> </w:t>
      </w:r>
    </w:p>
    <w:p w:rsidR="00501BEA" w:rsidRDefault="00501BEA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77ED3" w:rsidRPr="00F77ED3" w:rsidRDefault="00F77ED3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Atención Ciudadana con dirección en Av. Allende No. 333 Pte., Planta Baja, Col. Centro C.P. 27000</w:t>
      </w:r>
      <w:r w:rsidRPr="00F77ED3">
        <w:rPr>
          <w:color w:val="808080" w:themeColor="background1" w:themeShade="80"/>
          <w:sz w:val="21"/>
          <w:szCs w:val="21"/>
        </w:rPr>
        <w:t xml:space="preserve"> </w:t>
      </w: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Solicitud de Apoyo en Panteón Municipal, para lo cual se informa lo siguiente:</w:t>
      </w:r>
    </w:p>
    <w:p w:rsidR="00F77ED3" w:rsidRPr="00F77ED3" w:rsidRDefault="00F77ED3" w:rsidP="00BE098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77ED3" w:rsidRPr="00F77ED3" w:rsidRDefault="00F77ED3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F77ED3" w:rsidRPr="00F77ED3" w:rsidRDefault="00F77ED3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77ED3" w:rsidRPr="00F77ED3" w:rsidRDefault="00F77ED3" w:rsidP="00BE098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Nombre y Apellidos  ( SOLICITANTE Y DIFUNTO)</w:t>
      </w:r>
    </w:p>
    <w:p w:rsidR="00F77ED3" w:rsidRPr="00F77ED3" w:rsidRDefault="00F77ED3" w:rsidP="00BE098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Teléfono ( SOLICITANTE)</w:t>
      </w:r>
    </w:p>
    <w:p w:rsidR="00F77ED3" w:rsidRPr="00F77ED3" w:rsidRDefault="00F77ED3" w:rsidP="00BE098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Copia de INE ( SOLICITANTE Y DIFUTO)</w:t>
      </w:r>
    </w:p>
    <w:p w:rsidR="00F77ED3" w:rsidRPr="00F77ED3" w:rsidRDefault="00F77ED3" w:rsidP="00BE098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Certificado de Defunción</w:t>
      </w:r>
    </w:p>
    <w:p w:rsidR="00F77ED3" w:rsidRPr="00F77ED3" w:rsidRDefault="00F77ED3" w:rsidP="00BE0986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77ED3" w:rsidRPr="00F77ED3" w:rsidRDefault="00F77ED3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r</w:t>
      </w: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egistro y control de los ciudadanos que acuden al área presencial de Atención Ciudadana con el fin de tramitar apoyo de descuento en servicio y espacio en Panteón Municipal.</w:t>
      </w:r>
    </w:p>
    <w:p w:rsidR="00F77ED3" w:rsidRPr="00F77ED3" w:rsidRDefault="00F77ED3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F77ED3" w:rsidRDefault="00F77ED3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trámite, “Solicit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ud y Apoyo</w:t>
      </w:r>
      <w:r w:rsidRPr="00F77ED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Panteón Municipal”, es susceptible a ser transferida a la Tesorería Municipal para la autorización de este trámite y/o cuando por algún ordenamiento jurídico se requiera.</w:t>
      </w:r>
    </w:p>
    <w:p w:rsidR="00532CCC" w:rsidRDefault="00532CCC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271134" w:rsidRDefault="00532CCC" w:rsidP="00BE0986">
      <w:pPr>
        <w:pStyle w:val="NormalWeb"/>
        <w:spacing w:before="0" w:beforeAutospacing="0" w:after="0" w:afterAutospacing="0"/>
        <w:jc w:val="both"/>
        <w:rPr>
          <w:rFonts w:eastAsia="Avenir Light"/>
          <w:color w:val="632423" w:themeColor="accent2" w:themeShade="80"/>
          <w:kern w:val="24"/>
          <w:sz w:val="40"/>
          <w:szCs w:val="40"/>
        </w:rPr>
      </w:pPr>
      <w:r w:rsidRPr="00271134">
        <w:rPr>
          <w:rFonts w:eastAsia="Avenir Light"/>
          <w:color w:val="632423" w:themeColor="accent2" w:themeShade="80"/>
          <w:kern w:val="24"/>
          <w:sz w:val="40"/>
          <w:szCs w:val="40"/>
        </w:rPr>
        <w:t>Derechos ARCO</w:t>
      </w:r>
    </w:p>
    <w:p w:rsidR="0028441C" w:rsidRDefault="0028441C" w:rsidP="00BE0986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BE0986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BE098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4771EE" w:rsidRPr="0028441C" w:rsidRDefault="00B34F8D" w:rsidP="00BE098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01CBFF" wp14:editId="1CFBEC67">
                <wp:simplePos x="0" y="0"/>
                <wp:positionH relativeFrom="column">
                  <wp:posOffset>-984885</wp:posOffset>
                </wp:positionH>
                <wp:positionV relativeFrom="paragraph">
                  <wp:posOffset>1205230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271134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71134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94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jgVk/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271134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71134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F77ED3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E2" w:rsidRDefault="00A50AE2" w:rsidP="00271134">
      <w:pPr>
        <w:spacing w:after="0" w:line="240" w:lineRule="auto"/>
      </w:pPr>
      <w:r>
        <w:separator/>
      </w:r>
    </w:p>
  </w:endnote>
  <w:endnote w:type="continuationSeparator" w:id="0">
    <w:p w:rsidR="00A50AE2" w:rsidRDefault="00A50AE2" w:rsidP="002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E2" w:rsidRDefault="00A50AE2" w:rsidP="00271134">
      <w:pPr>
        <w:spacing w:after="0" w:line="240" w:lineRule="auto"/>
      </w:pPr>
      <w:r>
        <w:separator/>
      </w:r>
    </w:p>
  </w:footnote>
  <w:footnote w:type="continuationSeparator" w:id="0">
    <w:p w:rsidR="00A50AE2" w:rsidRDefault="00A50AE2" w:rsidP="0027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34" w:rsidRDefault="002711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-125730</wp:posOffset>
          </wp:positionV>
          <wp:extent cx="5334000" cy="12287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A0FC2"/>
    <w:rsid w:val="00271134"/>
    <w:rsid w:val="0028441C"/>
    <w:rsid w:val="003F74D8"/>
    <w:rsid w:val="004771EE"/>
    <w:rsid w:val="004A38EA"/>
    <w:rsid w:val="00501BEA"/>
    <w:rsid w:val="00532CCC"/>
    <w:rsid w:val="005A32D8"/>
    <w:rsid w:val="00750C79"/>
    <w:rsid w:val="00833F90"/>
    <w:rsid w:val="00900886"/>
    <w:rsid w:val="00A50AE2"/>
    <w:rsid w:val="00AD6D01"/>
    <w:rsid w:val="00B34F8D"/>
    <w:rsid w:val="00B36F59"/>
    <w:rsid w:val="00BE0986"/>
    <w:rsid w:val="00D40AB0"/>
    <w:rsid w:val="00F742D1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7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134"/>
  </w:style>
  <w:style w:type="paragraph" w:styleId="Piedepgina">
    <w:name w:val="footer"/>
    <w:basedOn w:val="Normal"/>
    <w:link w:val="PiedepginaCar"/>
    <w:uiPriority w:val="99"/>
    <w:unhideWhenUsed/>
    <w:rsid w:val="0027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7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134"/>
  </w:style>
  <w:style w:type="paragraph" w:styleId="Piedepgina">
    <w:name w:val="footer"/>
    <w:basedOn w:val="Normal"/>
    <w:link w:val="PiedepginaCar"/>
    <w:uiPriority w:val="99"/>
    <w:unhideWhenUsed/>
    <w:rsid w:val="0027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2022-01-14T18:05:00Z</dcterms:created>
  <dcterms:modified xsi:type="dcterms:W3CDTF">2022-01-14T18:05:00Z</dcterms:modified>
</cp:coreProperties>
</file>